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01" w:rsidRDefault="008F2B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КАЗАХСКИЙ НАЦИОНАЛЬНЫЙ УНИВЕРСИТЕТ им. аль-Фараби</w:t>
      </w:r>
    </w:p>
    <w:p w:rsidR="00135301" w:rsidRDefault="008F2B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Факультет медицины и здравоохранения </w:t>
      </w:r>
    </w:p>
    <w:p w:rsidR="00135301" w:rsidRDefault="008F2BDC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Высшая школа медицины</w:t>
      </w:r>
    </w:p>
    <w:p w:rsidR="00135301" w:rsidRDefault="008F2BDC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Кафедра фундаментальной медицины</w:t>
      </w:r>
    </w:p>
    <w:p w:rsidR="00135301" w:rsidRDefault="00135301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4mac1ra8cj3n" w:colFirst="0" w:colLast="0"/>
      <w:bookmarkEnd w:id="0"/>
    </w:p>
    <w:p w:rsidR="00135301" w:rsidRDefault="00135301">
      <w:pPr>
        <w:jc w:val="center"/>
        <w:rPr>
          <w:rFonts w:ascii="Times New Roman" w:eastAsia="Times New Roman" w:hAnsi="Times New Roman" w:cs="Times New Roman"/>
          <w:b/>
        </w:rPr>
      </w:pPr>
      <w:bookmarkStart w:id="1" w:name="_heading=h.cvbu4fjcjjdt" w:colFirst="0" w:colLast="0"/>
      <w:bookmarkEnd w:id="1"/>
    </w:p>
    <w:p w:rsidR="00135301" w:rsidRDefault="008F2BDC">
      <w:pPr>
        <w:jc w:val="center"/>
        <w:rPr>
          <w:rFonts w:ascii="Times New Roman" w:eastAsia="Times New Roman" w:hAnsi="Times New Roman" w:cs="Times New Roman"/>
          <w:b/>
        </w:rPr>
      </w:pPr>
      <w:bookmarkStart w:id="2" w:name="_heading=h.efm8x6j91uac" w:colFirst="0" w:colLast="0"/>
      <w:bookmarkEnd w:id="2"/>
      <w:r>
        <w:rPr>
          <w:rFonts w:ascii="Times New Roman" w:eastAsia="Times New Roman" w:hAnsi="Times New Roman" w:cs="Times New Roman"/>
          <w:b/>
        </w:rPr>
        <w:t>Карта обеспеченности специальности учебно-методической литературой</w:t>
      </w:r>
    </w:p>
    <w:p w:rsidR="00135301" w:rsidRDefault="008F2BDC">
      <w:pPr>
        <w:widowControl w:val="0"/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дисциплине «От молекулы до клетки» </w:t>
      </w:r>
    </w:p>
    <w:p w:rsidR="00135301" w:rsidRDefault="008F2BD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Осенний семестр,  2023-2024 академический год</w:t>
      </w:r>
    </w:p>
    <w:p w:rsidR="00135301" w:rsidRDefault="00135301">
      <w:pPr>
        <w:widowControl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616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1"/>
        <w:gridCol w:w="1696"/>
        <w:gridCol w:w="4920"/>
        <w:gridCol w:w="1397"/>
        <w:gridCol w:w="873"/>
        <w:gridCol w:w="1047"/>
        <w:gridCol w:w="1048"/>
        <w:gridCol w:w="873"/>
        <w:gridCol w:w="1047"/>
        <w:gridCol w:w="1024"/>
      </w:tblGrid>
      <w:tr w:rsidR="00135301">
        <w:trPr>
          <w:cantSplit/>
          <w:trHeight w:val="265"/>
          <w:tblHeader/>
        </w:trPr>
        <w:tc>
          <w:tcPr>
            <w:tcW w:w="691" w:type="dxa"/>
            <w:vMerge w:val="restart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1696" w:type="dxa"/>
            <w:vMerge w:val="restart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дисциплины</w:t>
            </w:r>
          </w:p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(обяз/ элективных)</w:t>
            </w:r>
          </w:p>
        </w:tc>
        <w:tc>
          <w:tcPr>
            <w:tcW w:w="4920" w:type="dxa"/>
            <w:vMerge w:val="restart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литературы, имеющейся в библиотеке/ количество, год издания на казахском/ на русском/ на английском языках</w:t>
            </w:r>
          </w:p>
        </w:tc>
        <w:tc>
          <w:tcPr>
            <w:tcW w:w="1397" w:type="dxa"/>
            <w:vMerge w:val="restart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обучающихся студентов</w:t>
            </w:r>
          </w:p>
        </w:tc>
        <w:tc>
          <w:tcPr>
            <w:tcW w:w="5912" w:type="dxa"/>
            <w:gridSpan w:val="6"/>
            <w:tcBorders>
              <w:right w:val="single" w:sz="4" w:space="0" w:color="000000"/>
            </w:tcBorders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лите</w:t>
            </w:r>
            <w:r>
              <w:rPr>
                <w:rFonts w:ascii="Times New Roman" w:eastAsia="Times New Roman" w:hAnsi="Times New Roman" w:cs="Times New Roman"/>
                <w:b/>
              </w:rPr>
              <w:t>ратуры</w:t>
            </w:r>
          </w:p>
        </w:tc>
      </w:tr>
      <w:tr w:rsidR="00135301">
        <w:trPr>
          <w:cantSplit/>
          <w:trHeight w:val="265"/>
          <w:tblHeader/>
        </w:trPr>
        <w:tc>
          <w:tcPr>
            <w:tcW w:w="691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20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7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8" w:type="dxa"/>
            <w:gridSpan w:val="3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44" w:type="dxa"/>
            <w:gridSpan w:val="3"/>
            <w:tcBorders>
              <w:right w:val="single" w:sz="4" w:space="0" w:color="000000"/>
            </w:tcBorders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 литература</w:t>
            </w:r>
          </w:p>
        </w:tc>
      </w:tr>
      <w:tr w:rsidR="00135301">
        <w:trPr>
          <w:cantSplit/>
          <w:trHeight w:val="265"/>
          <w:tblHeader/>
        </w:trPr>
        <w:tc>
          <w:tcPr>
            <w:tcW w:w="691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20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7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к/о</w:t>
            </w: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р/о</w:t>
            </w:r>
          </w:p>
        </w:tc>
        <w:tc>
          <w:tcPr>
            <w:tcW w:w="1048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а/о</w:t>
            </w:r>
          </w:p>
        </w:tc>
        <w:tc>
          <w:tcPr>
            <w:tcW w:w="873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к/о</w:t>
            </w: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р/о</w:t>
            </w:r>
          </w:p>
        </w:tc>
        <w:tc>
          <w:tcPr>
            <w:tcW w:w="1024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а/о</w:t>
            </w:r>
          </w:p>
        </w:tc>
      </w:tr>
      <w:tr w:rsidR="00135301">
        <w:trPr>
          <w:cantSplit/>
          <w:trHeight w:val="82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 w:val="restart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молекулы до клетки</w:t>
            </w:r>
          </w:p>
        </w:tc>
        <w:tc>
          <w:tcPr>
            <w:tcW w:w="4920" w:type="dxa"/>
          </w:tcPr>
          <w:p w:rsidR="00135301" w:rsidRDefault="008F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Молекулярная биология клетки [текст] 3-х томах: учебник / Б.Албертс, А.Джонсон, Д.Льюис и др., М.-Ижевск: «Регулярная и хаотическая динамика», Институт компьютерных исследований, 2013. – 1028 стр.</w:t>
            </w:r>
          </w:p>
        </w:tc>
        <w:tc>
          <w:tcPr>
            <w:tcW w:w="1397" w:type="dxa"/>
            <w:vMerge w:val="restart"/>
            <w:vAlign w:val="center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(доступна электронная версия)</w:t>
            </w: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10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Мушкамбаров, Н. Н. Молекулярная биология [Текст] : учеб. пособие / Н. Н. Мушкамбаров. - изд. 2-е, испр. - М. : Мед. информ. агентство, 2007. - 535, [1] с. - ISBN 5-89481-618-1.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(доступна электронная версия)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10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Глинка, Николай Леонидович. Общая химия [Текст] : учеб. пособие / Н. Л. Глинка. - Изд. стер. - М. : КНОРУС, 2016. - 746 с. : ил., табл. - Библиогр.: с. 725-726. - ISBN 978-5-406-04995-2 </w:t>
            </w:r>
          </w:p>
          <w:p w:rsidR="00135301" w:rsidRDefault="008F2B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Прил.: с. 721-724. Имен. указ.: с. 727-728. Предм. указ.: с. 729-746.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10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Ремизов, А. Н. Медицинская и биологическая физика [Текст] : [учеб. для мед. спец. вузов] / А. Н. Ремизов. - М. : Дрофа, 2010. - 558,[2] с. -). - ISBN 978-5-358-08029-4 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10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Хомченко, Гавриил Платонович. Пособие по химии для поступающих в вузы [Текст] : учебное пособие / Г. П. Хомченко. - 4-е изд., испр. и доп. - М. : Новая волна. Изд. Умеренков, 2012. - 478, [2] с. - ISBN 978-5-7864-0142-5 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10"/>
          <w:tblHeader/>
        </w:trPr>
        <w:tc>
          <w:tcPr>
            <w:tcW w:w="691" w:type="dxa"/>
          </w:tcPr>
          <w:p w:rsidR="00135301" w:rsidRDefault="001353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8" w:hanging="2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Базарбаева, Жаннат Муслимовна. Биология индивидуального развития [Текст] : сб. тестов : учеб. пособие для вузов / Ж. М. Базарбаева, С. Т. Нуртазин, З. Б. Есимсиитова ; КазНУ им. аль-Фараби. - Алматы : Қазақ ун-ті, 2014. - 130, [2] с. - Библиогр.: с. 132. -</w:t>
            </w:r>
            <w:r>
              <w:rPr>
                <w:rFonts w:ascii="Times New Roman" w:eastAsia="Times New Roman" w:hAnsi="Times New Roman" w:cs="Times New Roman"/>
              </w:rPr>
              <w:t xml:space="preserve"> ISBN 978-601-04-0649-0 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31"/>
          <w:tblHeader/>
        </w:trPr>
        <w:tc>
          <w:tcPr>
            <w:tcW w:w="691" w:type="dxa"/>
          </w:tcPr>
          <w:p w:rsidR="00135301" w:rsidRDefault="008F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7.</w:t>
            </w: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highlight w:val="white"/>
              </w:rPr>
              <w:t>Солдатенков, Анатолий Тимофеевич.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Основы органической химии лекарственных веществ [Текст]: монография / А. Т. Солдатенков, Н. М. Колядина, И. В. Шендрик. - 3-е изд. - М. : БИНОМ. Лаб. знаний, 2014. - 190, [2] с. : рис. - Библиогр.: с. 190-191. - ISBN 978-5-94774-640-2 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(доступна эл.</w:t>
            </w:r>
            <w:r>
              <w:rPr>
                <w:rFonts w:ascii="Times New Roman" w:eastAsia="Times New Roman" w:hAnsi="Times New Roman" w:cs="Times New Roman"/>
              </w:rPr>
              <w:t xml:space="preserve"> версия)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31"/>
          <w:tblHeader/>
        </w:trPr>
        <w:tc>
          <w:tcPr>
            <w:tcW w:w="691" w:type="dxa"/>
          </w:tcPr>
          <w:p w:rsidR="00135301" w:rsidRDefault="008F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Органическая химия [Текст] : учебник ; в 2-кн. / под ред. Н. А. Тюкавкиной. - М. : Дрофа, 2008.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Кн.1 : Основной курс / под ред. Н. А. Тюкавкиной. - 638, [1] с. - (Высшее образование. Современный учебник). - Указ.: с. 606-633. - ISBN 978-5-358-04987-1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(доступна электронная версия)</w:t>
            </w: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5301">
        <w:trPr>
          <w:cantSplit/>
          <w:trHeight w:val="531"/>
          <w:tblHeader/>
        </w:trPr>
        <w:tc>
          <w:tcPr>
            <w:tcW w:w="691" w:type="dxa"/>
          </w:tcPr>
          <w:p w:rsidR="00135301" w:rsidRDefault="008F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696" w:type="dxa"/>
            <w:vMerge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0" w:type="dxa"/>
          </w:tcPr>
          <w:p w:rsidR="00135301" w:rsidRDefault="008F2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медицинской и биологической физики [Текст]: учебник / Б. К. Койчубеков, А. A. Айткенова, С. Букеев и соавт. б. - Алматы: ССК, 2017. - 291 с. : Таблица. - Библиогр .: 291 с. - ISBN 978-601-240-191-3.</w:t>
            </w:r>
          </w:p>
        </w:tc>
        <w:tc>
          <w:tcPr>
            <w:tcW w:w="1397" w:type="dxa"/>
            <w:vMerge/>
            <w:vAlign w:val="center"/>
          </w:tcPr>
          <w:p w:rsidR="00135301" w:rsidRDefault="001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135301" w:rsidRDefault="008F2BDC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eading=h.gjdgxs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+ (доступна электронная версия)</w:t>
            </w:r>
          </w:p>
        </w:tc>
        <w:tc>
          <w:tcPr>
            <w:tcW w:w="1024" w:type="dxa"/>
          </w:tcPr>
          <w:p w:rsidR="00135301" w:rsidRDefault="0013530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5301" w:rsidRDefault="00135301">
      <w:pPr>
        <w:rPr>
          <w:rFonts w:ascii="Times New Roman" w:eastAsia="Times New Roman" w:hAnsi="Times New Roman" w:cs="Times New Roman"/>
        </w:rPr>
      </w:pPr>
    </w:p>
    <w:sectPr w:rsidR="00135301" w:rsidSect="00135301"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623D"/>
    <w:multiLevelType w:val="multilevel"/>
    <w:tmpl w:val="07EE862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5301"/>
    <w:rsid w:val="00135301"/>
    <w:rsid w:val="008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319"/>
  </w:style>
  <w:style w:type="paragraph" w:styleId="1">
    <w:name w:val="heading 1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5301"/>
  </w:style>
  <w:style w:type="table" w:customStyle="1" w:styleId="TableNormal">
    <w:name w:val="Table Normal"/>
    <w:rsid w:val="001353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131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"/>
    <w:rsid w:val="00911319"/>
  </w:style>
  <w:style w:type="table" w:customStyle="1" w:styleId="TableNormal0">
    <w:name w:val="Table Normal"/>
    <w:rsid w:val="00911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911319"/>
  </w:style>
  <w:style w:type="table" w:customStyle="1" w:styleId="TableNormal1">
    <w:name w:val="Table Normal"/>
    <w:rsid w:val="009113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113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113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11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1353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rsid w:val="00911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38714A"/>
    <w:pPr>
      <w:ind w:left="720"/>
      <w:contextualSpacing/>
    </w:pPr>
  </w:style>
  <w:style w:type="character" w:customStyle="1" w:styleId="bolighting">
    <w:name w:val="bo_lighting"/>
    <w:basedOn w:val="a0"/>
    <w:rsid w:val="00FA5F2E"/>
  </w:style>
  <w:style w:type="table" w:customStyle="1" w:styleId="a7">
    <w:basedOn w:val="TableNormal4"/>
    <w:rsid w:val="00911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semiHidden/>
    <w:unhideWhenUsed/>
    <w:rsid w:val="006876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table" w:customStyle="1" w:styleId="a9">
    <w:basedOn w:val="TableNormal3"/>
    <w:rsid w:val="00911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911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911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1353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WeD0PNm4QOLJL3EOKanV9E/1w==">CgMxLjAyDmguNG1hYzFyYThjajNuMg5oLmN2YnU0ZmpjampkdDIOaC5lZm04eDZqOTF1YWMyCWguMzBqMHpsbDIIaC5namRneHM4AHIhMXZLc0N5Umh5bERSNHhwajZ3QnRrUWhFWkYxV1RPdHpq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Sulpak</cp:lastModifiedBy>
  <cp:revision>2</cp:revision>
  <dcterms:created xsi:type="dcterms:W3CDTF">2023-11-01T07:10:00Z</dcterms:created>
  <dcterms:modified xsi:type="dcterms:W3CDTF">2023-11-01T07:10:00Z</dcterms:modified>
</cp:coreProperties>
</file>